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2667" w14:textId="10552AE6" w:rsidR="00522AD1" w:rsidRDefault="00522AD1" w:rsidP="004C69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AD1">
        <w:rPr>
          <w:rFonts w:ascii="Times New Roman" w:hAnsi="Times New Roman" w:cs="Times New Roman"/>
          <w:b/>
          <w:bCs/>
          <w:sz w:val="28"/>
          <w:szCs w:val="28"/>
        </w:rPr>
        <w:t>Новый порядок расследования и учета профессиональных заболеваний с 1 марта 2023</w:t>
      </w:r>
    </w:p>
    <w:p w14:paraId="2E5B7499" w14:textId="77777777" w:rsidR="000E424C" w:rsidRPr="004C69EF" w:rsidRDefault="000E424C" w:rsidP="004C69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64DCE" w14:textId="0388B071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С 1 марта 2023 года вступает в силу новый порядок расследования профессиональных заболеваний. </w:t>
      </w:r>
    </w:p>
    <w:p w14:paraId="5AD9FAB9" w14:textId="4A8DF25C" w:rsid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5 июля 2022 г</w:t>
      </w:r>
      <w:r w:rsidR="00A14B2A">
        <w:rPr>
          <w:rFonts w:ascii="Times New Roman" w:hAnsi="Times New Roman" w:cs="Times New Roman"/>
          <w:sz w:val="28"/>
          <w:szCs w:val="28"/>
        </w:rPr>
        <w:t>ода</w:t>
      </w:r>
      <w:r w:rsidRPr="00522AD1">
        <w:rPr>
          <w:rFonts w:ascii="Times New Roman" w:hAnsi="Times New Roman" w:cs="Times New Roman"/>
          <w:sz w:val="28"/>
          <w:szCs w:val="28"/>
        </w:rPr>
        <w:t xml:space="preserve"> № 1206 утвержден новый порядок</w:t>
      </w:r>
      <w:r w:rsidR="00A14B2A">
        <w:rPr>
          <w:rFonts w:ascii="Times New Roman" w:hAnsi="Times New Roman" w:cs="Times New Roman"/>
          <w:sz w:val="28"/>
          <w:szCs w:val="28"/>
        </w:rPr>
        <w:t xml:space="preserve"> </w:t>
      </w:r>
      <w:r w:rsidRPr="00522AD1">
        <w:rPr>
          <w:rFonts w:ascii="Times New Roman" w:hAnsi="Times New Roman" w:cs="Times New Roman"/>
          <w:sz w:val="28"/>
          <w:szCs w:val="28"/>
        </w:rPr>
        <w:t>расследования и учета случаев профессиональных заболеваний работников</w:t>
      </w:r>
      <w:r w:rsidR="000713CF">
        <w:rPr>
          <w:rFonts w:ascii="Times New Roman" w:hAnsi="Times New Roman" w:cs="Times New Roman"/>
          <w:sz w:val="28"/>
          <w:szCs w:val="28"/>
        </w:rPr>
        <w:t xml:space="preserve"> (далее - новый порядок</w:t>
      </w:r>
      <w:r w:rsidR="000713CF" w:rsidRPr="000713CF">
        <w:t xml:space="preserve"> </w:t>
      </w:r>
      <w:r w:rsidR="000713CF" w:rsidRPr="000713CF">
        <w:rPr>
          <w:rFonts w:ascii="Times New Roman" w:hAnsi="Times New Roman" w:cs="Times New Roman"/>
          <w:sz w:val="28"/>
          <w:szCs w:val="28"/>
        </w:rPr>
        <w:t>расследования</w:t>
      </w:r>
      <w:r w:rsidR="000713CF">
        <w:rPr>
          <w:rFonts w:ascii="Times New Roman" w:hAnsi="Times New Roman" w:cs="Times New Roman"/>
          <w:sz w:val="28"/>
          <w:szCs w:val="28"/>
        </w:rPr>
        <w:t>)</w:t>
      </w:r>
      <w:r w:rsidRPr="00522AD1">
        <w:rPr>
          <w:rFonts w:ascii="Times New Roman" w:hAnsi="Times New Roman" w:cs="Times New Roman"/>
          <w:sz w:val="28"/>
          <w:szCs w:val="28"/>
        </w:rPr>
        <w:t xml:space="preserve">. Документ будет действовать шесть лет. Это </w:t>
      </w:r>
      <w:r w:rsidR="00932064">
        <w:rPr>
          <w:rFonts w:ascii="Times New Roman" w:hAnsi="Times New Roman" w:cs="Times New Roman"/>
          <w:sz w:val="28"/>
          <w:szCs w:val="28"/>
        </w:rPr>
        <w:t>п</w:t>
      </w:r>
      <w:r w:rsidRPr="00522AD1">
        <w:rPr>
          <w:rFonts w:ascii="Times New Roman" w:hAnsi="Times New Roman" w:cs="Times New Roman"/>
          <w:sz w:val="28"/>
          <w:szCs w:val="28"/>
        </w:rPr>
        <w:t>остановление отменяет действие предыдущего порядка расследования, утвержденного постановлением Правительства Российской Федерации от 15 декабря 2000 г</w:t>
      </w:r>
      <w:r w:rsidR="00875C0B">
        <w:rPr>
          <w:rFonts w:ascii="Times New Roman" w:hAnsi="Times New Roman" w:cs="Times New Roman"/>
          <w:sz w:val="28"/>
          <w:szCs w:val="28"/>
        </w:rPr>
        <w:t>ода</w:t>
      </w:r>
      <w:r w:rsidRPr="00522AD1">
        <w:rPr>
          <w:rFonts w:ascii="Times New Roman" w:hAnsi="Times New Roman" w:cs="Times New Roman"/>
          <w:sz w:val="28"/>
          <w:szCs w:val="28"/>
        </w:rPr>
        <w:t xml:space="preserve"> № 967.</w:t>
      </w:r>
    </w:p>
    <w:p w14:paraId="552D1E15" w14:textId="7B37743F" w:rsidR="006A0989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>Основные изменения в порядке расследования профзаболеваний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CF0F00" w14:textId="77777777" w:rsidR="001F0C38" w:rsidRDefault="00522AD1" w:rsidP="001F0C3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38">
        <w:rPr>
          <w:rFonts w:ascii="Times New Roman" w:hAnsi="Times New Roman" w:cs="Times New Roman"/>
          <w:sz w:val="28"/>
          <w:szCs w:val="28"/>
        </w:rPr>
        <w:t>Акт расследования. В нем стало 6 пунктов (ранее было 4). Кроме того, существенным образом изменился порядок работы медицинских учреждений при подозрении на острое профессиональное заболевание.</w:t>
      </w:r>
    </w:p>
    <w:p w14:paraId="0DA6A450" w14:textId="42977DC0" w:rsidR="001F0C38" w:rsidRDefault="00522AD1" w:rsidP="001F0C3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38">
        <w:rPr>
          <w:rFonts w:ascii="Times New Roman" w:hAnsi="Times New Roman" w:cs="Times New Roman"/>
          <w:sz w:val="28"/>
          <w:szCs w:val="28"/>
        </w:rPr>
        <w:t xml:space="preserve"> Изменение в установлении заключительного диагноза. По новому порядку клиники без лицензии на исследование профзаболеваний больше не будут ставить заключительный диагноз пациентам, которые обратились с острыми профзаболеваниями (</w:t>
      </w:r>
      <w:proofErr w:type="spellStart"/>
      <w:r w:rsidRPr="001F0C38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1F0C38">
        <w:rPr>
          <w:rFonts w:ascii="Times New Roman" w:hAnsi="Times New Roman" w:cs="Times New Roman"/>
          <w:sz w:val="28"/>
          <w:szCs w:val="28"/>
        </w:rPr>
        <w:t xml:space="preserve">. 2 п. 11 Правил постановления № 1206). Раньше диагноз устанавливали только таким пациентам, документы граждан с хроническими заболеваниями отправляли в центр </w:t>
      </w:r>
      <w:proofErr w:type="spellStart"/>
      <w:r w:rsidRPr="001F0C38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1F0C38">
        <w:rPr>
          <w:rFonts w:ascii="Times New Roman" w:hAnsi="Times New Roman" w:cs="Times New Roman"/>
          <w:sz w:val="28"/>
          <w:szCs w:val="28"/>
        </w:rPr>
        <w:t>. Теперь документы всех пациентов с профзаболеваниями будут направлять в центры. При этом всем пациентам с профзаболеваниями по-прежнему будут оказывать медпомощь и ставить предварительный диагноз.</w:t>
      </w:r>
    </w:p>
    <w:p w14:paraId="78008332" w14:textId="77777777" w:rsidR="001F0C38" w:rsidRDefault="00522AD1" w:rsidP="001F0C3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38">
        <w:rPr>
          <w:rFonts w:ascii="Times New Roman" w:hAnsi="Times New Roman" w:cs="Times New Roman"/>
          <w:sz w:val="28"/>
          <w:szCs w:val="28"/>
        </w:rPr>
        <w:t xml:space="preserve">Направление в центр </w:t>
      </w:r>
      <w:proofErr w:type="spellStart"/>
      <w:r w:rsidRPr="001F0C38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1F0C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C38">
        <w:rPr>
          <w:rFonts w:ascii="Times New Roman" w:hAnsi="Times New Roman" w:cs="Times New Roman"/>
          <w:sz w:val="28"/>
          <w:szCs w:val="28"/>
        </w:rPr>
        <w:t>Медорганизации</w:t>
      </w:r>
      <w:proofErr w:type="spellEnd"/>
      <w:r w:rsidRPr="001F0C38">
        <w:rPr>
          <w:rFonts w:ascii="Times New Roman" w:hAnsi="Times New Roman" w:cs="Times New Roman"/>
          <w:sz w:val="28"/>
          <w:szCs w:val="28"/>
        </w:rPr>
        <w:t xml:space="preserve"> будут направлять работников в центр </w:t>
      </w:r>
      <w:proofErr w:type="spellStart"/>
      <w:r w:rsidRPr="001F0C38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1F0C38">
        <w:rPr>
          <w:rFonts w:ascii="Times New Roman" w:hAnsi="Times New Roman" w:cs="Times New Roman"/>
          <w:sz w:val="28"/>
          <w:szCs w:val="28"/>
        </w:rPr>
        <w:t xml:space="preserve"> при подозрении на острое профзаболевание. В настоящее время так делают, только если выявили хроническое заболевание, а при выявлении острого заболевания заключительный диагноз ставят самостоятельною. С 1 марта 2023 года при подозрении на острое или хроническое профзаболевание работник должен быть направлен в центр </w:t>
      </w:r>
      <w:proofErr w:type="spellStart"/>
      <w:r w:rsidRPr="001F0C38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1F0C38">
        <w:rPr>
          <w:rFonts w:ascii="Times New Roman" w:hAnsi="Times New Roman" w:cs="Times New Roman"/>
          <w:sz w:val="28"/>
          <w:szCs w:val="28"/>
        </w:rPr>
        <w:t xml:space="preserve"> после оказания ему необходимой медицинской помощи.</w:t>
      </w:r>
    </w:p>
    <w:p w14:paraId="4302DEB1" w14:textId="059A9901" w:rsidR="001F0C38" w:rsidRDefault="00522AD1" w:rsidP="001F0C3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38">
        <w:rPr>
          <w:rFonts w:ascii="Times New Roman" w:hAnsi="Times New Roman" w:cs="Times New Roman"/>
          <w:sz w:val="28"/>
          <w:szCs w:val="28"/>
        </w:rPr>
        <w:t xml:space="preserve">Информация о хронических профзаболеваниях. </w:t>
      </w:r>
      <w:r w:rsidR="00932064">
        <w:rPr>
          <w:rFonts w:ascii="Times New Roman" w:hAnsi="Times New Roman" w:cs="Times New Roman"/>
          <w:sz w:val="28"/>
          <w:szCs w:val="28"/>
        </w:rPr>
        <w:t>М</w:t>
      </w:r>
      <w:r w:rsidR="00932064" w:rsidRPr="001F0C38">
        <w:rPr>
          <w:rFonts w:ascii="Times New Roman" w:hAnsi="Times New Roman" w:cs="Times New Roman"/>
          <w:sz w:val="28"/>
          <w:szCs w:val="28"/>
        </w:rPr>
        <w:t>едицински</w:t>
      </w:r>
      <w:r w:rsidR="00932064">
        <w:rPr>
          <w:rFonts w:ascii="Times New Roman" w:hAnsi="Times New Roman" w:cs="Times New Roman"/>
          <w:sz w:val="28"/>
          <w:szCs w:val="28"/>
        </w:rPr>
        <w:t>е</w:t>
      </w:r>
      <w:r w:rsidR="00932064" w:rsidRPr="001F0C38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932064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1F0C38">
        <w:rPr>
          <w:rFonts w:ascii="Times New Roman" w:hAnsi="Times New Roman" w:cs="Times New Roman"/>
          <w:sz w:val="28"/>
          <w:szCs w:val="28"/>
        </w:rPr>
        <w:t xml:space="preserve">сообщать работодателям заболевших работников с 1 марта </w:t>
      </w:r>
      <w:r w:rsidR="000E424C">
        <w:rPr>
          <w:rFonts w:ascii="Times New Roman" w:hAnsi="Times New Roman" w:cs="Times New Roman"/>
          <w:sz w:val="28"/>
          <w:szCs w:val="28"/>
        </w:rPr>
        <w:t xml:space="preserve">2023 года </w:t>
      </w:r>
      <w:r w:rsidRPr="001F0C38">
        <w:rPr>
          <w:rFonts w:ascii="Times New Roman" w:hAnsi="Times New Roman" w:cs="Times New Roman"/>
          <w:sz w:val="28"/>
          <w:szCs w:val="28"/>
        </w:rPr>
        <w:t>не только о предварительном диагнозе острого заболевания, как сейчас, но и о выявлении хронического профзаболевания.</w:t>
      </w:r>
    </w:p>
    <w:p w14:paraId="4C3B5D52" w14:textId="60A0A42C" w:rsidR="00875C0B" w:rsidRDefault="00522AD1" w:rsidP="00875C0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38">
        <w:rPr>
          <w:rFonts w:ascii="Times New Roman" w:hAnsi="Times New Roman" w:cs="Times New Roman"/>
          <w:sz w:val="28"/>
          <w:szCs w:val="28"/>
        </w:rPr>
        <w:t xml:space="preserve">Документы в центр </w:t>
      </w:r>
      <w:proofErr w:type="spellStart"/>
      <w:r w:rsidRPr="001F0C38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1F0C38">
        <w:rPr>
          <w:rFonts w:ascii="Times New Roman" w:hAnsi="Times New Roman" w:cs="Times New Roman"/>
          <w:sz w:val="28"/>
          <w:szCs w:val="28"/>
        </w:rPr>
        <w:t>. При выявлении хронического заболевания медицинские учреждения будут подавать в центр профессиональной патологии более подробный пакет документов, чем до 1 марта 2023 года.</w:t>
      </w:r>
      <w:r w:rsidR="001F0C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71543" w14:textId="014EF420" w:rsidR="00875C0B" w:rsidRDefault="00875C0B" w:rsidP="00875C0B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CF81251" w14:textId="77777777" w:rsidR="000E424C" w:rsidRDefault="000E424C" w:rsidP="00875C0B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3A9717" w14:textId="1C322ED5" w:rsidR="00522AD1" w:rsidRPr="00875C0B" w:rsidRDefault="00522AD1" w:rsidP="00875C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C0B">
        <w:rPr>
          <w:rFonts w:ascii="Times New Roman" w:hAnsi="Times New Roman" w:cs="Times New Roman"/>
          <w:sz w:val="28"/>
          <w:szCs w:val="28"/>
        </w:rPr>
        <w:lastRenderedPageBreak/>
        <w:t>Связано это с тем, что теперь нужно предоставлять дополнительные документы:</w:t>
      </w:r>
    </w:p>
    <w:p w14:paraId="1BD80A90" w14:textId="2FF53EAB" w:rsidR="00522AD1" w:rsidRPr="00522AD1" w:rsidRDefault="00580A8F" w:rsidP="00875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14B2A">
        <w:rPr>
          <w:rFonts w:ascii="Times New Roman" w:hAnsi="Times New Roman" w:cs="Times New Roman"/>
          <w:sz w:val="28"/>
          <w:szCs w:val="28"/>
        </w:rPr>
        <w:t xml:space="preserve"> </w:t>
      </w:r>
      <w:r w:rsidR="00522AD1" w:rsidRPr="00522AD1">
        <w:rPr>
          <w:rFonts w:ascii="Times New Roman" w:hAnsi="Times New Roman" w:cs="Times New Roman"/>
          <w:sz w:val="28"/>
          <w:szCs w:val="28"/>
        </w:rPr>
        <w:t>карту эпидемиологического обследования (в случае, если есть подозрение на заражение инфекционным или паразитарным заболеванием);</w:t>
      </w:r>
    </w:p>
    <w:p w14:paraId="1B012F33" w14:textId="25336087" w:rsidR="00875C0B" w:rsidRDefault="00580A8F" w:rsidP="00875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14B2A">
        <w:rPr>
          <w:rFonts w:ascii="Times New Roman" w:hAnsi="Times New Roman" w:cs="Times New Roman"/>
          <w:sz w:val="28"/>
          <w:szCs w:val="28"/>
        </w:rPr>
        <w:t xml:space="preserve"> </w:t>
      </w:r>
      <w:r w:rsidR="00522AD1" w:rsidRPr="00522AD1">
        <w:rPr>
          <w:rFonts w:ascii="Times New Roman" w:hAnsi="Times New Roman" w:cs="Times New Roman"/>
          <w:sz w:val="28"/>
          <w:szCs w:val="28"/>
        </w:rPr>
        <w:t>копии протоколов лабораторных испытаний на рабочем месте работника (при хроническом профзаболевании).</w:t>
      </w:r>
    </w:p>
    <w:p w14:paraId="36E744FA" w14:textId="77777777" w:rsidR="00875C0B" w:rsidRDefault="00875C0B" w:rsidP="00875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22AD1" w:rsidRPr="00522AD1">
        <w:rPr>
          <w:rFonts w:ascii="Times New Roman" w:hAnsi="Times New Roman" w:cs="Times New Roman"/>
          <w:sz w:val="28"/>
          <w:szCs w:val="28"/>
        </w:rPr>
        <w:t>Сроки извещения. Изменены сроки извещения о предварительном диагнозе профзаболевания. О предварительном диагнозе медучреждение обязано известить органы Роспотребнадзора и работодателя заболевшего сотрудника. Извещение об остром профзаболевании, как и сейчас, направля</w:t>
      </w:r>
      <w:r w:rsidR="003C29D6">
        <w:rPr>
          <w:rFonts w:ascii="Times New Roman" w:hAnsi="Times New Roman" w:cs="Times New Roman"/>
          <w:sz w:val="28"/>
          <w:szCs w:val="28"/>
        </w:rPr>
        <w:t>ется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 в течение суток, о хроническом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 в течение трех рабочих дней. Ранее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22AD1" w:rsidRPr="00522AD1">
        <w:rPr>
          <w:rFonts w:ascii="Times New Roman" w:hAnsi="Times New Roman" w:cs="Times New Roman"/>
          <w:sz w:val="28"/>
          <w:szCs w:val="28"/>
        </w:rPr>
        <w:t>трех календарных.</w:t>
      </w:r>
      <w:r w:rsidR="003C29D6">
        <w:rPr>
          <w:rFonts w:ascii="Times New Roman" w:hAnsi="Times New Roman" w:cs="Times New Roman"/>
          <w:sz w:val="28"/>
          <w:szCs w:val="28"/>
        </w:rPr>
        <w:t xml:space="preserve"> 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При остром профзаболевании </w:t>
      </w:r>
      <w:proofErr w:type="spellStart"/>
      <w:r w:rsidR="00522AD1" w:rsidRPr="00522AD1">
        <w:rPr>
          <w:rFonts w:ascii="Times New Roman" w:hAnsi="Times New Roman" w:cs="Times New Roman"/>
          <w:sz w:val="28"/>
          <w:szCs w:val="28"/>
        </w:rPr>
        <w:t>медорганизация</w:t>
      </w:r>
      <w:proofErr w:type="spellEnd"/>
      <w:r w:rsidR="00522AD1" w:rsidRPr="00522AD1">
        <w:rPr>
          <w:rFonts w:ascii="Times New Roman" w:hAnsi="Times New Roman" w:cs="Times New Roman"/>
          <w:sz w:val="28"/>
          <w:szCs w:val="28"/>
        </w:rPr>
        <w:t xml:space="preserve"> направляет документы работника в центр </w:t>
      </w:r>
      <w:proofErr w:type="spellStart"/>
      <w:r w:rsidR="00522AD1" w:rsidRPr="00522AD1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="00522AD1" w:rsidRPr="00522AD1">
        <w:rPr>
          <w:rFonts w:ascii="Times New Roman" w:hAnsi="Times New Roman" w:cs="Times New Roman"/>
          <w:sz w:val="28"/>
          <w:szCs w:val="28"/>
        </w:rPr>
        <w:t xml:space="preserve"> в течение недели со дня получения характеристики. Этот срок новый. При хроническом профзаболевании документы направляют, как и ранее, в месячный срок.</w:t>
      </w:r>
    </w:p>
    <w:p w14:paraId="36859C6D" w14:textId="77777777" w:rsidR="00875C0B" w:rsidRDefault="00875C0B" w:rsidP="00875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Медицинское заключение. Установили срок выдачи работнику медзаключения об окончательном диагнозе – три рабочих дня. В тот же срок заключение направляют страховщику и в </w:t>
      </w:r>
      <w:proofErr w:type="spellStart"/>
      <w:r w:rsidR="00522AD1" w:rsidRPr="00522AD1">
        <w:rPr>
          <w:rFonts w:ascii="Times New Roman" w:hAnsi="Times New Roman" w:cs="Times New Roman"/>
          <w:sz w:val="28"/>
          <w:szCs w:val="28"/>
        </w:rPr>
        <w:t>медорганизацию</w:t>
      </w:r>
      <w:proofErr w:type="spellEnd"/>
      <w:r w:rsidR="00522AD1" w:rsidRPr="00522AD1">
        <w:rPr>
          <w:rFonts w:ascii="Times New Roman" w:hAnsi="Times New Roman" w:cs="Times New Roman"/>
          <w:sz w:val="28"/>
          <w:szCs w:val="28"/>
        </w:rPr>
        <w:t>.</w:t>
      </w:r>
    </w:p>
    <w:p w14:paraId="7264FB91" w14:textId="2E75F362" w:rsidR="00522AD1" w:rsidRPr="00522AD1" w:rsidRDefault="00875C0B" w:rsidP="00875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Формирование комиссии. </w:t>
      </w:r>
      <w:r w:rsidR="00F57E99">
        <w:rPr>
          <w:rFonts w:ascii="Times New Roman" w:hAnsi="Times New Roman" w:cs="Times New Roman"/>
          <w:sz w:val="28"/>
          <w:szCs w:val="28"/>
        </w:rPr>
        <w:t>Для расследования необходимо создать комиссию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 за 10 рабочих дней с момента, когда получите извещение о заключительном диагнозе (п. 15 Правил постановления № 1206). Требования к составу обновили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 количество членов комиссии должно быть нечетным и нужно включить представителя центра </w:t>
      </w:r>
      <w:proofErr w:type="spellStart"/>
      <w:r w:rsidR="00522AD1" w:rsidRPr="00522AD1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="00522AD1" w:rsidRPr="00522AD1">
        <w:rPr>
          <w:rFonts w:ascii="Times New Roman" w:hAnsi="Times New Roman" w:cs="Times New Roman"/>
          <w:sz w:val="28"/>
          <w:szCs w:val="28"/>
        </w:rPr>
        <w:t xml:space="preserve">, где работнику поставили диагноз. </w:t>
      </w:r>
      <w:r w:rsidR="003C29D6">
        <w:rPr>
          <w:rFonts w:ascii="Times New Roman" w:hAnsi="Times New Roman" w:cs="Times New Roman"/>
          <w:sz w:val="28"/>
          <w:szCs w:val="28"/>
        </w:rPr>
        <w:t>П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о согласованию с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оциальным фондом России (ранее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22AD1" w:rsidRPr="00522AD1">
        <w:rPr>
          <w:rFonts w:ascii="Times New Roman" w:hAnsi="Times New Roman" w:cs="Times New Roman"/>
          <w:sz w:val="28"/>
          <w:szCs w:val="28"/>
        </w:rPr>
        <w:t xml:space="preserve"> ФСС) </w:t>
      </w:r>
      <w:r w:rsidR="003C29D6">
        <w:rPr>
          <w:rFonts w:ascii="Times New Roman" w:hAnsi="Times New Roman" w:cs="Times New Roman"/>
          <w:sz w:val="28"/>
          <w:szCs w:val="28"/>
        </w:rPr>
        <w:t>привлекается специалист фонда.</w:t>
      </w:r>
    </w:p>
    <w:p w14:paraId="6B82D168" w14:textId="0FBAE549" w:rsidR="003C29D6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Напоминаем, что неизменным остается то, что работник имеет право на личное участие или участие через своих представителей в расследовании возникшего у него профессионального заболевания. При этом он не может быть членом комиссии по расследованию профзаболевания, и его непосредственный руководитель тоже. Связано это с тем, что и сам работник, и его непосредственный начальник являются заинтересованными </w:t>
      </w:r>
      <w:r w:rsidR="00CB57D4">
        <w:rPr>
          <w:rFonts w:ascii="Times New Roman" w:hAnsi="Times New Roman" w:cs="Times New Roman"/>
          <w:sz w:val="28"/>
          <w:szCs w:val="28"/>
        </w:rPr>
        <w:t>в положительном решении комиссии</w:t>
      </w:r>
      <w:r w:rsidRPr="00522AD1">
        <w:rPr>
          <w:rFonts w:ascii="Times New Roman" w:hAnsi="Times New Roman" w:cs="Times New Roman"/>
          <w:sz w:val="28"/>
          <w:szCs w:val="28"/>
        </w:rPr>
        <w:t>.</w:t>
      </w:r>
    </w:p>
    <w:p w14:paraId="0160E26E" w14:textId="1DAFFE34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Пошаговый алгоритм расследования и учета профзаболеваний </w:t>
      </w:r>
      <w:r w:rsidR="003C29D6">
        <w:rPr>
          <w:rFonts w:ascii="Times New Roman" w:hAnsi="Times New Roman" w:cs="Times New Roman"/>
          <w:sz w:val="28"/>
          <w:szCs w:val="28"/>
        </w:rPr>
        <w:t>с учетом информации из нового Постановления</w:t>
      </w:r>
      <w:r w:rsidRPr="00522AD1">
        <w:rPr>
          <w:rFonts w:ascii="Times New Roman" w:hAnsi="Times New Roman" w:cs="Times New Roman"/>
          <w:sz w:val="28"/>
          <w:szCs w:val="28"/>
        </w:rPr>
        <w:t>:</w:t>
      </w:r>
    </w:p>
    <w:p w14:paraId="06ED7C7F" w14:textId="77777777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Шаг 1. Работник обращается в медицинскую организацию. В ней устанавливают предварительный диагноз «Острое профессиональное заболевание». В течение суток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медорганизация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 xml:space="preserve"> направляет извещение об установлении предварительного диагноза в отдел Роспотребнадзора по месту работы заболевшего, а также работодателю пострадавшего работника.</w:t>
      </w:r>
    </w:p>
    <w:p w14:paraId="75E832C3" w14:textId="3DAEA3A5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>Шаг 2. Работодатель, получив извещение, готовит сведения для санитарно</w:t>
      </w:r>
      <w:r w:rsidR="00580A8F">
        <w:rPr>
          <w:rFonts w:ascii="Times New Roman" w:hAnsi="Times New Roman" w:cs="Times New Roman"/>
          <w:sz w:val="28"/>
          <w:szCs w:val="28"/>
        </w:rPr>
        <w:t>-</w:t>
      </w:r>
      <w:r w:rsidRPr="00522AD1">
        <w:rPr>
          <w:rFonts w:ascii="Times New Roman" w:hAnsi="Times New Roman" w:cs="Times New Roman"/>
          <w:sz w:val="28"/>
          <w:szCs w:val="28"/>
        </w:rPr>
        <w:t>гигиенической характеристики и направляет ее в запросивший отдел Роспотребнадзора в течение суток со дня, следующего за днем получения извещения.</w:t>
      </w:r>
    </w:p>
    <w:p w14:paraId="0B98D43C" w14:textId="77777777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Шаг 3. Отдел Роспотребнадзора в течение суток после получения извещения, приступает к выяснению связи заболевания с профессией. Составляет санитарно-гигиеническую характеристику и в двухнедельный </w:t>
      </w:r>
      <w:r w:rsidRPr="00522AD1">
        <w:rPr>
          <w:rFonts w:ascii="Times New Roman" w:hAnsi="Times New Roman" w:cs="Times New Roman"/>
          <w:sz w:val="28"/>
          <w:szCs w:val="28"/>
        </w:rPr>
        <w:lastRenderedPageBreak/>
        <w:t>срок со дня получения извещения направляет ее в медицинскую организацию. На этом этапе нужно не забыть ознакомить работника (или его доверенное лицо) с текстом характеристики под подпись.</w:t>
      </w:r>
    </w:p>
    <w:p w14:paraId="437F4A19" w14:textId="77777777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Шаг 4. Медицинская организация в течение недели со дня получения СГХ направляет в центр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 xml:space="preserve"> выписку из медкарты, СГХ, копию трудовой книжки, карту эпидемиологического обследования.</w:t>
      </w:r>
    </w:p>
    <w:p w14:paraId="12F088AE" w14:textId="77777777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Шаг 5. После оказания работнику специализированной медицинской помощи в медицинской организации ему выдают направление в центр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 xml:space="preserve"> для экспертизы связи заболевания с профессией.</w:t>
      </w:r>
    </w:p>
    <w:p w14:paraId="242BEFE3" w14:textId="17D316C8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Шаг 6. Центр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 xml:space="preserve"> обследует работника, и по результатам оформляет в 4 экземплярах заключение о наличии острого профзаболевания </w:t>
      </w:r>
      <w:r w:rsidR="00A14B2A" w:rsidRPr="00A14B2A">
        <w:rPr>
          <w:rFonts w:ascii="Times New Roman" w:hAnsi="Times New Roman" w:cs="Times New Roman"/>
          <w:sz w:val="28"/>
          <w:szCs w:val="28"/>
        </w:rPr>
        <w:t>–</w:t>
      </w:r>
      <w:r w:rsidRPr="00522AD1">
        <w:rPr>
          <w:rFonts w:ascii="Times New Roman" w:hAnsi="Times New Roman" w:cs="Times New Roman"/>
          <w:sz w:val="28"/>
          <w:szCs w:val="28"/>
        </w:rPr>
        <w:t xml:space="preserve"> работодателю, работнику, в </w:t>
      </w:r>
      <w:r w:rsidR="00A14B2A">
        <w:rPr>
          <w:rFonts w:ascii="Times New Roman" w:hAnsi="Times New Roman" w:cs="Times New Roman"/>
          <w:sz w:val="28"/>
          <w:szCs w:val="28"/>
        </w:rPr>
        <w:t>С</w:t>
      </w:r>
      <w:r w:rsidR="00A14B2A" w:rsidRPr="00522AD1">
        <w:rPr>
          <w:rFonts w:ascii="Times New Roman" w:hAnsi="Times New Roman" w:cs="Times New Roman"/>
          <w:sz w:val="28"/>
          <w:szCs w:val="28"/>
        </w:rPr>
        <w:t>оциальны</w:t>
      </w:r>
      <w:r w:rsidR="00A14B2A">
        <w:rPr>
          <w:rFonts w:ascii="Times New Roman" w:hAnsi="Times New Roman" w:cs="Times New Roman"/>
          <w:sz w:val="28"/>
          <w:szCs w:val="28"/>
        </w:rPr>
        <w:t>й</w:t>
      </w:r>
      <w:r w:rsidR="00A14B2A" w:rsidRPr="00522AD1">
        <w:rPr>
          <w:rFonts w:ascii="Times New Roman" w:hAnsi="Times New Roman" w:cs="Times New Roman"/>
          <w:sz w:val="28"/>
          <w:szCs w:val="28"/>
        </w:rPr>
        <w:t xml:space="preserve"> фонд России</w:t>
      </w:r>
      <w:r w:rsidRPr="00522AD1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медорганизацию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>, и в течение 3 рабочих дней со дня составления заключения составляет извещение о заключительном диагнозе.</w:t>
      </w:r>
    </w:p>
    <w:p w14:paraId="163B9810" w14:textId="16EC7F7A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Шаг 7. Центр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составления заключения выдает его под расписку работнику (его доверенному лицу), </w:t>
      </w:r>
      <w:r w:rsidR="00A14B2A" w:rsidRPr="00A14B2A">
        <w:rPr>
          <w:rFonts w:ascii="Times New Roman" w:hAnsi="Times New Roman" w:cs="Times New Roman"/>
          <w:sz w:val="28"/>
          <w:szCs w:val="28"/>
        </w:rPr>
        <w:t>Социальн</w:t>
      </w:r>
      <w:r w:rsidR="00A14B2A">
        <w:rPr>
          <w:rFonts w:ascii="Times New Roman" w:hAnsi="Times New Roman" w:cs="Times New Roman"/>
          <w:sz w:val="28"/>
          <w:szCs w:val="28"/>
        </w:rPr>
        <w:t>ому</w:t>
      </w:r>
      <w:r w:rsidR="00A14B2A" w:rsidRPr="00A14B2A">
        <w:rPr>
          <w:rFonts w:ascii="Times New Roman" w:hAnsi="Times New Roman" w:cs="Times New Roman"/>
          <w:sz w:val="28"/>
          <w:szCs w:val="28"/>
        </w:rPr>
        <w:t xml:space="preserve"> фонд</w:t>
      </w:r>
      <w:r w:rsidR="00A14B2A">
        <w:rPr>
          <w:rFonts w:ascii="Times New Roman" w:hAnsi="Times New Roman" w:cs="Times New Roman"/>
          <w:sz w:val="28"/>
          <w:szCs w:val="28"/>
        </w:rPr>
        <w:t>у</w:t>
      </w:r>
      <w:r w:rsidR="00A14B2A" w:rsidRPr="00A14B2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522AD1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медорганизацию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 xml:space="preserve">, установившую предварительный диагноз профзаболевания. Еще один экземпляр хранится в центре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>.</w:t>
      </w:r>
    </w:p>
    <w:p w14:paraId="4B29CD26" w14:textId="23A1930C" w:rsidR="00EA7F1B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>Шаг 8. После того, к</w:t>
      </w:r>
      <w:r w:rsidR="00932064">
        <w:rPr>
          <w:rFonts w:ascii="Times New Roman" w:hAnsi="Times New Roman" w:cs="Times New Roman"/>
          <w:sz w:val="28"/>
          <w:szCs w:val="28"/>
        </w:rPr>
        <w:t>ак</w:t>
      </w:r>
      <w:r w:rsidRPr="00522AD1">
        <w:rPr>
          <w:rFonts w:ascii="Times New Roman" w:hAnsi="Times New Roman" w:cs="Times New Roman"/>
          <w:sz w:val="28"/>
          <w:szCs w:val="28"/>
        </w:rPr>
        <w:t xml:space="preserve"> работодатель получит свой экземпляр извещения о заключительном диагнозе в течение 10 рабочих дней издает приказ о создании комиссии по расследованию обстоятельств и причин профзаболевания. Срок расследования </w:t>
      </w:r>
      <w:r w:rsidR="00875C0B">
        <w:rPr>
          <w:rFonts w:ascii="Times New Roman" w:hAnsi="Times New Roman" w:cs="Times New Roman"/>
          <w:sz w:val="28"/>
          <w:szCs w:val="28"/>
        </w:rPr>
        <w:t>–</w:t>
      </w:r>
      <w:r w:rsidRPr="00522AD1">
        <w:rPr>
          <w:rFonts w:ascii="Times New Roman" w:hAnsi="Times New Roman" w:cs="Times New Roman"/>
          <w:sz w:val="28"/>
          <w:szCs w:val="28"/>
        </w:rPr>
        <w:t xml:space="preserve"> 30 рабочих дней (можно продлить не более чем на 30 рабочих дней).</w:t>
      </w:r>
    </w:p>
    <w:p w14:paraId="738916C3" w14:textId="303C28C7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Шаг 9. Для принятия решения по результатам расследования комиссия изучает документы, указанные в пункте 23 нового порядка расследования, в том числе </w:t>
      </w:r>
      <w:r w:rsidR="00875C0B">
        <w:rPr>
          <w:rFonts w:ascii="Times New Roman" w:hAnsi="Times New Roman" w:cs="Times New Roman"/>
          <w:sz w:val="28"/>
          <w:szCs w:val="28"/>
        </w:rPr>
        <w:t>–</w:t>
      </w:r>
      <w:r w:rsidRPr="00522AD1">
        <w:rPr>
          <w:rFonts w:ascii="Times New Roman" w:hAnsi="Times New Roman" w:cs="Times New Roman"/>
          <w:sz w:val="28"/>
          <w:szCs w:val="28"/>
        </w:rPr>
        <w:t xml:space="preserve"> в виде электронных файлов.</w:t>
      </w:r>
    </w:p>
    <w:p w14:paraId="12628244" w14:textId="77777777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>Шаг 10. Представительный орган работников должен установить наличие факта грубой неосторожности работника. Если такой факт был, представительный орган указывает это в своем протоколе (заключении). Но если представительный орган посчитает, что вины работника нет, то и процент вины будет «нулевым». Этот протокол изучается комиссией, сведения о нем вносятся в Акт расследования, а сам документ прилагается к материалам расследования.</w:t>
      </w:r>
    </w:p>
    <w:p w14:paraId="7FEA983E" w14:textId="63B5B93B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Шаг 11. Акт в пяти экземплярах подписывается всеми членами комиссии в течение 3 рабочих дней по истечении срока расследования и утверждается руководителем или заместителем руководителя территориального отделения Роспотребнадзора, и выдается работнику, работодателю, в </w:t>
      </w:r>
      <w:r w:rsidR="00A14B2A" w:rsidRPr="00A14B2A">
        <w:rPr>
          <w:rFonts w:ascii="Times New Roman" w:hAnsi="Times New Roman" w:cs="Times New Roman"/>
          <w:sz w:val="28"/>
          <w:szCs w:val="28"/>
        </w:rPr>
        <w:t>Социальны</w:t>
      </w:r>
      <w:r w:rsidR="00A14B2A">
        <w:rPr>
          <w:rFonts w:ascii="Times New Roman" w:hAnsi="Times New Roman" w:cs="Times New Roman"/>
          <w:sz w:val="28"/>
          <w:szCs w:val="28"/>
        </w:rPr>
        <w:t>й</w:t>
      </w:r>
      <w:r w:rsidR="00A14B2A" w:rsidRPr="00A14B2A">
        <w:rPr>
          <w:rFonts w:ascii="Times New Roman" w:hAnsi="Times New Roman" w:cs="Times New Roman"/>
          <w:sz w:val="28"/>
          <w:szCs w:val="28"/>
        </w:rPr>
        <w:t xml:space="preserve"> фонд России</w:t>
      </w:r>
      <w:r w:rsidRPr="00522AD1">
        <w:rPr>
          <w:rFonts w:ascii="Times New Roman" w:hAnsi="Times New Roman" w:cs="Times New Roman"/>
          <w:sz w:val="28"/>
          <w:szCs w:val="28"/>
        </w:rPr>
        <w:t xml:space="preserve">, в центры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эпиднадзора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>.</w:t>
      </w:r>
    </w:p>
    <w:p w14:paraId="462E41C2" w14:textId="0E94B5F5" w:rsidR="00522AD1" w:rsidRPr="00522AD1" w:rsidRDefault="00522AD1" w:rsidP="001F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D1">
        <w:rPr>
          <w:rFonts w:ascii="Times New Roman" w:hAnsi="Times New Roman" w:cs="Times New Roman"/>
          <w:sz w:val="28"/>
          <w:szCs w:val="28"/>
        </w:rPr>
        <w:t xml:space="preserve">Шаг 12. Работодатель в месячный срок разрабатывает план мероприятий по предупреждению профзаболеваний и сообщает в центр </w:t>
      </w:r>
      <w:proofErr w:type="spellStart"/>
      <w:r w:rsidRPr="00522AD1">
        <w:rPr>
          <w:rFonts w:ascii="Times New Roman" w:hAnsi="Times New Roman" w:cs="Times New Roman"/>
          <w:sz w:val="28"/>
          <w:szCs w:val="28"/>
        </w:rPr>
        <w:t>эпиднадзора</w:t>
      </w:r>
      <w:proofErr w:type="spellEnd"/>
      <w:r w:rsidRPr="00522AD1">
        <w:rPr>
          <w:rFonts w:ascii="Times New Roman" w:hAnsi="Times New Roman" w:cs="Times New Roman"/>
          <w:sz w:val="28"/>
          <w:szCs w:val="28"/>
        </w:rPr>
        <w:t xml:space="preserve"> о выполнении решений комиссии по расследованию. Акт расследования профзаболевания хранится 75 лет.</w:t>
      </w:r>
    </w:p>
    <w:sectPr w:rsidR="00522AD1" w:rsidRPr="00522AD1" w:rsidSect="000E424C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2F6B"/>
    <w:multiLevelType w:val="hybridMultilevel"/>
    <w:tmpl w:val="B7CC99E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D1"/>
    <w:rsid w:val="000713CF"/>
    <w:rsid w:val="000E424C"/>
    <w:rsid w:val="001F0C38"/>
    <w:rsid w:val="00383230"/>
    <w:rsid w:val="003C29D6"/>
    <w:rsid w:val="004C69EF"/>
    <w:rsid w:val="00522AD1"/>
    <w:rsid w:val="00580A8F"/>
    <w:rsid w:val="0065660B"/>
    <w:rsid w:val="006A0989"/>
    <w:rsid w:val="00875C0B"/>
    <w:rsid w:val="00932064"/>
    <w:rsid w:val="00996939"/>
    <w:rsid w:val="00A14B2A"/>
    <w:rsid w:val="00CB57D4"/>
    <w:rsid w:val="00EA7F1B"/>
    <w:rsid w:val="00F57E99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5A92"/>
  <w15:chartTrackingRefBased/>
  <w15:docId w15:val="{B554C83E-C305-449F-958C-3F7D1120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261C-0631-4316-8ABF-A916FC50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Анатольевна</dc:creator>
  <cp:keywords/>
  <dc:description/>
  <cp:lastModifiedBy>Ковалёва Наталья Анатольевна</cp:lastModifiedBy>
  <cp:revision>12</cp:revision>
  <dcterms:created xsi:type="dcterms:W3CDTF">2023-02-16T09:20:00Z</dcterms:created>
  <dcterms:modified xsi:type="dcterms:W3CDTF">2023-02-17T04:55:00Z</dcterms:modified>
</cp:coreProperties>
</file>